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6258D8" w:rsidP="00DD68F6">
            <w:r>
              <w:t>23 ноября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6258D8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5E623A">
              <w:rPr>
                <w:bCs/>
              </w:rPr>
              <w:t>90/175-8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707D7E" w:rsidRDefault="00707D7E" w:rsidP="00707D7E">
      <w:pPr>
        <w:pStyle w:val="a5"/>
        <w:rPr>
          <w:b/>
        </w:rPr>
      </w:pPr>
      <w:r w:rsidRPr="00132D3A">
        <w:rPr>
          <w:b/>
        </w:rPr>
        <w:t>О</w:t>
      </w:r>
      <w:r>
        <w:rPr>
          <w:b/>
        </w:rPr>
        <w:t xml:space="preserve"> порядке открытия, ведения и закрытия специальных избирательных счетов при подготовке и проведении  выборов</w:t>
      </w:r>
      <w:r w:rsidR="006258D8">
        <w:rPr>
          <w:b/>
        </w:rPr>
        <w:t xml:space="preserve"> главы городского поселения « Город Советская Гавань» Советско-Гаванского муниципального района Хабаровского края</w:t>
      </w:r>
      <w:r>
        <w:rPr>
          <w:b/>
        </w:rPr>
        <w:t xml:space="preserve"> </w:t>
      </w:r>
    </w:p>
    <w:p w:rsidR="00707D7E" w:rsidRDefault="00707D7E" w:rsidP="00707D7E">
      <w:pPr>
        <w:pStyle w:val="a5"/>
        <w:rPr>
          <w:b/>
        </w:rPr>
      </w:pPr>
    </w:p>
    <w:p w:rsidR="00707D7E" w:rsidRDefault="00707D7E" w:rsidP="00707D7E">
      <w:pPr>
        <w:pStyle w:val="a3"/>
        <w:spacing w:after="0"/>
        <w:ind w:firstLine="708"/>
        <w:jc w:val="both"/>
      </w:pPr>
      <w:proofErr w:type="gramStart"/>
      <w:r>
        <w:t xml:space="preserve">В соответствии с пунктом 12 статьи 58 Федерального закона «Об основных гарантиях избирательных прав и права на участие в референдуме граждан Российской Федерации», статьями 69, </w:t>
      </w:r>
      <w:r w:rsidR="00AE1140">
        <w:t>70</w:t>
      </w:r>
      <w:r>
        <w:t>, 7</w:t>
      </w:r>
      <w:r w:rsidR="00AE1140">
        <w:t>2</w:t>
      </w:r>
      <w:r>
        <w:t>, 7</w:t>
      </w:r>
      <w:r w:rsidR="00AE1140">
        <w:t>3,74</w:t>
      </w:r>
      <w:r>
        <w:t xml:space="preserve"> Избирательного кодекса Хабаровского края, </w:t>
      </w:r>
      <w:r w:rsidR="009076E1">
        <w:t xml:space="preserve">территориальная </w:t>
      </w:r>
      <w:r>
        <w:t>избирательная комиссия Советско-Гаванского района</w:t>
      </w:r>
      <w:r w:rsidR="006258D8">
        <w:t xml:space="preserve"> на которую возложены полномочия по подготовке и проведению выборов в органы местного самоуправления, местного референдума городского поселения « Город Советская Гавань» Советско-Гаванского района Хабаровского</w:t>
      </w:r>
      <w:proofErr w:type="gramEnd"/>
      <w:r w:rsidR="006258D8">
        <w:t xml:space="preserve"> края</w:t>
      </w:r>
      <w:r>
        <w:t xml:space="preserve"> </w:t>
      </w:r>
    </w:p>
    <w:p w:rsidR="00707D7E" w:rsidRDefault="00707D7E" w:rsidP="00707D7E">
      <w:pPr>
        <w:pStyle w:val="a3"/>
        <w:spacing w:after="0"/>
        <w:jc w:val="both"/>
      </w:pPr>
      <w:r>
        <w:t>ПОСТАНОВЛЯЕТ:</w:t>
      </w:r>
    </w:p>
    <w:p w:rsidR="00DF174B" w:rsidRPr="00DF174B" w:rsidRDefault="00707D7E" w:rsidP="00DF174B">
      <w:pPr>
        <w:pStyle w:val="a6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r w:rsidRPr="00DF174B">
        <w:rPr>
          <w:rFonts w:ascii="Times New Roman" w:hAnsi="Times New Roman" w:cs="Times New Roman"/>
          <w:sz w:val="28"/>
        </w:rPr>
        <w:t>При проведении</w:t>
      </w:r>
      <w:r w:rsidR="008F0062">
        <w:rPr>
          <w:rFonts w:ascii="Times New Roman" w:hAnsi="Times New Roman" w:cs="Times New Roman"/>
          <w:sz w:val="28"/>
        </w:rPr>
        <w:t xml:space="preserve"> досрочных</w:t>
      </w:r>
      <w:r w:rsidRPr="00DF174B">
        <w:rPr>
          <w:rFonts w:ascii="Times New Roman" w:hAnsi="Times New Roman" w:cs="Times New Roman"/>
          <w:sz w:val="28"/>
        </w:rPr>
        <w:t xml:space="preserve">  выборов</w:t>
      </w:r>
      <w:r w:rsidR="006258D8">
        <w:rPr>
          <w:rFonts w:ascii="Times New Roman" w:hAnsi="Times New Roman" w:cs="Times New Roman"/>
          <w:sz w:val="28"/>
        </w:rPr>
        <w:t xml:space="preserve"> главы городского поселения « Город Советская Гавань»</w:t>
      </w:r>
      <w:r w:rsidR="008F0062">
        <w:rPr>
          <w:rFonts w:ascii="Times New Roman" w:hAnsi="Times New Roman" w:cs="Times New Roman"/>
          <w:sz w:val="28"/>
        </w:rPr>
        <w:t xml:space="preserve"> </w:t>
      </w:r>
      <w:r w:rsidR="006258D8">
        <w:rPr>
          <w:rFonts w:ascii="Times New Roman" w:hAnsi="Times New Roman" w:cs="Times New Roman"/>
          <w:sz w:val="28"/>
        </w:rPr>
        <w:t>Советско-Гаванского муниципального района</w:t>
      </w:r>
      <w:r w:rsidRPr="00DF174B">
        <w:rPr>
          <w:rFonts w:ascii="Times New Roman" w:hAnsi="Times New Roman" w:cs="Times New Roman"/>
          <w:sz w:val="28"/>
        </w:rPr>
        <w:t xml:space="preserve">, рекомендовать кандидатам руководствоваться Инструкцией </w:t>
      </w:r>
      <w:r w:rsidRPr="00DF174B">
        <w:rPr>
          <w:rFonts w:ascii="Times New Roman" w:hAnsi="Times New Roman" w:cs="Times New Roman"/>
          <w:bCs/>
          <w:sz w:val="28"/>
        </w:rPr>
        <w:t>о порядке открытия, ведения и закрытия специальных избирательных счетов при подготовке и проведении выборов</w:t>
      </w:r>
      <w:r w:rsidR="006258D8">
        <w:rPr>
          <w:rFonts w:ascii="Times New Roman" w:hAnsi="Times New Roman" w:cs="Times New Roman"/>
          <w:bCs/>
          <w:sz w:val="28"/>
        </w:rPr>
        <w:t xml:space="preserve"> главы городского поселения « Город Советская Гавань» Советско-Гаванского муниципального района</w:t>
      </w:r>
      <w:r w:rsidRPr="00DF174B">
        <w:rPr>
          <w:rFonts w:ascii="Times New Roman" w:hAnsi="Times New Roman" w:cs="Times New Roman"/>
          <w:bCs/>
          <w:sz w:val="28"/>
        </w:rPr>
        <w:t xml:space="preserve">, утвержденной </w:t>
      </w:r>
      <w:r w:rsidR="009076E1" w:rsidRPr="00DF174B">
        <w:rPr>
          <w:rFonts w:ascii="Times New Roman" w:hAnsi="Times New Roman" w:cs="Times New Roman"/>
          <w:bCs/>
          <w:sz w:val="28"/>
        </w:rPr>
        <w:t xml:space="preserve">настоящим </w:t>
      </w:r>
      <w:r w:rsidRPr="00DF174B">
        <w:rPr>
          <w:rFonts w:ascii="Times New Roman" w:hAnsi="Times New Roman" w:cs="Times New Roman"/>
          <w:bCs/>
          <w:sz w:val="28"/>
        </w:rPr>
        <w:t xml:space="preserve">постановлением </w:t>
      </w:r>
      <w:r w:rsidRPr="00DF174B">
        <w:rPr>
          <w:rFonts w:ascii="Times New Roman" w:hAnsi="Times New Roman" w:cs="Times New Roman"/>
          <w:sz w:val="28"/>
        </w:rPr>
        <w:t>(приложение).</w:t>
      </w:r>
    </w:p>
    <w:p w:rsidR="00CE01B1" w:rsidRPr="00DF174B" w:rsidRDefault="00707D7E" w:rsidP="00DF174B">
      <w:pPr>
        <w:pStyle w:val="a6"/>
        <w:numPr>
          <w:ilvl w:val="0"/>
          <w:numId w:val="3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proofErr w:type="gramStart"/>
      <w:r w:rsidRPr="00DF174B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DF174B">
        <w:rPr>
          <w:rFonts w:ascii="Times New Roman" w:hAnsi="Times New Roman" w:cs="Times New Roman"/>
          <w:sz w:val="28"/>
        </w:rPr>
        <w:t xml:space="preserve"> на официальном сайте Администрации муниципального района в </w:t>
      </w:r>
      <w:r w:rsidR="005F3564" w:rsidRPr="00DF174B">
        <w:rPr>
          <w:rFonts w:ascii="Times New Roman" w:hAnsi="Times New Roman" w:cs="Times New Roman"/>
          <w:sz w:val="28"/>
        </w:rPr>
        <w:t xml:space="preserve">разделе территориальная избирательная комиссия, Администрации городского поселения  </w:t>
      </w:r>
      <w:r w:rsidR="00DF174B" w:rsidRPr="00DF174B">
        <w:rPr>
          <w:rFonts w:ascii="Times New Roman" w:hAnsi="Times New Roman" w:cs="Times New Roman"/>
          <w:sz w:val="28"/>
        </w:rPr>
        <w:t>«</w:t>
      </w:r>
      <w:r w:rsidR="006258D8">
        <w:rPr>
          <w:rFonts w:ascii="Times New Roman" w:hAnsi="Times New Roman" w:cs="Times New Roman"/>
          <w:sz w:val="28"/>
        </w:rPr>
        <w:t>Город Советская Гавань</w:t>
      </w:r>
      <w:r w:rsidR="005F3564" w:rsidRPr="00DF174B">
        <w:rPr>
          <w:rFonts w:ascii="Times New Roman" w:hAnsi="Times New Roman" w:cs="Times New Roman"/>
          <w:sz w:val="28"/>
        </w:rPr>
        <w:t>» Советско-Гаванского района.</w:t>
      </w:r>
    </w:p>
    <w:p w:rsidR="005F3564" w:rsidRPr="00DF174B" w:rsidRDefault="00DF174B" w:rsidP="00DF174B">
      <w:pPr>
        <w:pStyle w:val="a6"/>
        <w:numPr>
          <w:ilvl w:val="0"/>
          <w:numId w:val="38"/>
        </w:numPr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секретаря комиссии Сорокину Г.В. </w:t>
      </w:r>
    </w:p>
    <w:p w:rsidR="00DF174B" w:rsidRPr="005F3564" w:rsidRDefault="00DF174B" w:rsidP="00DF174B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left="1429"/>
        <w:jc w:val="both"/>
        <w:rPr>
          <w:b/>
        </w:rPr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CE01B1">
            <w:pPr>
              <w:rPr>
                <w:bCs/>
              </w:rPr>
            </w:pPr>
            <w:r w:rsidRPr="00535509">
              <w:rPr>
                <w:bCs/>
              </w:rPr>
              <w:t xml:space="preserve">Председатель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6258D8" w:rsidP="006258D8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C95A73">
              <w:rPr>
                <w:bCs/>
              </w:rPr>
              <w:t xml:space="preserve"> </w:t>
            </w:r>
            <w:r w:rsidR="00DA7887" w:rsidRPr="00535509">
              <w:rPr>
                <w:bCs/>
              </w:rPr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6258D8" w:rsidP="00E05D61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C95A73" w:rsidRDefault="00C95A73">
      <w:pPr>
        <w:spacing w:after="200" w:line="276" w:lineRule="auto"/>
        <w:jc w:val="left"/>
      </w:pPr>
      <w:r>
        <w:br w:type="page"/>
      </w:r>
    </w:p>
    <w:p w:rsidR="00C95A73" w:rsidRDefault="00C95A73" w:rsidP="00C95A73">
      <w:pPr>
        <w:pStyle w:val="a6"/>
        <w:spacing w:before="0" w:beforeAutospacing="0" w:after="0" w:afterAutospacing="0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Pr="006C1B0D">
        <w:rPr>
          <w:rFonts w:ascii="Times New Roman" w:hAnsi="Times New Roman" w:cs="Times New Roman"/>
          <w:sz w:val="28"/>
        </w:rPr>
        <w:t xml:space="preserve"> </w:t>
      </w:r>
      <w:r w:rsidRPr="006C1B0D">
        <w:rPr>
          <w:rFonts w:ascii="Times New Roman" w:hAnsi="Times New Roman" w:cs="Times New Roman"/>
          <w:sz w:val="28"/>
        </w:rPr>
        <w:br/>
        <w:t xml:space="preserve">к постановлению </w:t>
      </w:r>
      <w:r w:rsidR="00063C1E">
        <w:rPr>
          <w:rFonts w:ascii="Times New Roman" w:hAnsi="Times New Roman" w:cs="Times New Roman"/>
          <w:sz w:val="28"/>
        </w:rPr>
        <w:t xml:space="preserve">территориальной </w:t>
      </w:r>
      <w:r w:rsidRPr="006C1B0D">
        <w:rPr>
          <w:rFonts w:ascii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</w:rPr>
        <w:t>Советско-Гаванского</w:t>
      </w:r>
      <w:r w:rsidRPr="006C1B0D">
        <w:rPr>
          <w:rFonts w:ascii="Times New Roman" w:hAnsi="Times New Roman" w:cs="Times New Roman"/>
          <w:sz w:val="28"/>
        </w:rPr>
        <w:br/>
        <w:t xml:space="preserve">района </w:t>
      </w:r>
      <w:r w:rsidRPr="006C1B0D">
        <w:rPr>
          <w:rFonts w:ascii="Times New Roman" w:hAnsi="Times New Roman" w:cs="Times New Roman"/>
          <w:sz w:val="28"/>
        </w:rPr>
        <w:br/>
      </w:r>
      <w:r w:rsidR="005F3564">
        <w:rPr>
          <w:rFonts w:ascii="Times New Roman" w:hAnsi="Times New Roman" w:cs="Times New Roman"/>
          <w:sz w:val="28"/>
        </w:rPr>
        <w:t xml:space="preserve">от </w:t>
      </w:r>
      <w:r w:rsidR="006258D8">
        <w:rPr>
          <w:rFonts w:ascii="Times New Roman" w:hAnsi="Times New Roman" w:cs="Times New Roman"/>
          <w:sz w:val="28"/>
        </w:rPr>
        <w:t>23ноября</w:t>
      </w:r>
      <w:r w:rsidR="005F3564">
        <w:rPr>
          <w:rFonts w:ascii="Times New Roman" w:hAnsi="Times New Roman" w:cs="Times New Roman"/>
          <w:sz w:val="28"/>
        </w:rPr>
        <w:t xml:space="preserve"> 2022г. № </w:t>
      </w:r>
      <w:r w:rsidR="006B1CC5">
        <w:rPr>
          <w:rFonts w:ascii="Times New Roman" w:hAnsi="Times New Roman" w:cs="Times New Roman"/>
          <w:sz w:val="28"/>
        </w:rPr>
        <w:t>90/175-8</w:t>
      </w:r>
    </w:p>
    <w:p w:rsidR="009076E1" w:rsidRDefault="009076E1" w:rsidP="00C95A73">
      <w:pPr>
        <w:pStyle w:val="a6"/>
        <w:spacing w:before="0" w:beforeAutospacing="0" w:after="0" w:afterAutospacing="0"/>
        <w:ind w:left="5103"/>
        <w:jc w:val="center"/>
        <w:rPr>
          <w:rFonts w:ascii="Times New Roman" w:hAnsi="Times New Roman" w:cs="Times New Roman"/>
          <w:sz w:val="28"/>
        </w:rPr>
      </w:pPr>
    </w:p>
    <w:p w:rsidR="009076E1" w:rsidRDefault="009076E1" w:rsidP="009076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ИНСТРУКЦИЯ</w:t>
      </w:r>
    </w:p>
    <w:p w:rsidR="009076E1" w:rsidRDefault="009076E1" w:rsidP="009076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 w:rsidRPr="004F49F5">
        <w:rPr>
          <w:rFonts w:ascii="Times New Roman" w:hAnsi="Times New Roman" w:cs="Times New Roman"/>
          <w:b/>
          <w:bCs/>
          <w:sz w:val="28"/>
        </w:rPr>
        <w:t>о порядке открытия, ведения и закрытия специальных избирательных счетов при подготовке и проведении</w:t>
      </w:r>
      <w:r w:rsidR="008F0062">
        <w:rPr>
          <w:rFonts w:ascii="Times New Roman" w:hAnsi="Times New Roman" w:cs="Times New Roman"/>
          <w:b/>
          <w:bCs/>
          <w:sz w:val="28"/>
        </w:rPr>
        <w:t xml:space="preserve"> досрочных</w:t>
      </w:r>
      <w:r w:rsidRPr="004F49F5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выборов</w:t>
      </w:r>
      <w:r w:rsidR="006258D8">
        <w:rPr>
          <w:rFonts w:ascii="Times New Roman" w:hAnsi="Times New Roman" w:cs="Times New Roman"/>
          <w:b/>
          <w:bCs/>
          <w:sz w:val="28"/>
        </w:rPr>
        <w:t xml:space="preserve"> главы городского поселения « Город Советская Гавань» Советско-Гаванского муниципального района Хабаровского края.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076E1" w:rsidRDefault="009076E1" w:rsidP="009076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9076E1" w:rsidRDefault="009076E1" w:rsidP="009076E1">
      <w:pPr>
        <w:pStyle w:val="a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hAnsi="Times New Roman"/>
          <w:sz w:val="28"/>
        </w:rPr>
        <w:t>1.1. 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и Избирательному кодексу Хабаровского края (далее – Избирательный кодекс) кандидат созда</w:t>
      </w:r>
      <w:r w:rsidR="006258D8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 собственный избирательный фонд для финансирования своей 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избирательной кампании.</w:t>
      </w:r>
    </w:p>
    <w:p w:rsidR="009076E1" w:rsidRDefault="009076E1" w:rsidP="009076E1">
      <w:pPr>
        <w:pStyle w:val="a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Денежные средства избирательного фонда учитываются на специальном избирательном счете, открытом кандидатом, избирательным объединением в филиале Сберегательного банка Российской Федерации.</w:t>
      </w:r>
    </w:p>
    <w:p w:rsidR="009076E1" w:rsidRDefault="009076E1" w:rsidP="009076E1">
      <w:pPr>
        <w:pStyle w:val="a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1.2. Право распоряжаться средствами избирательного фонда принадлежит создавшему этот фонд кандидату.</w:t>
      </w:r>
      <w:r w:rsidRPr="004F49F5">
        <w:rPr>
          <w:rFonts w:ascii="Times New Roman" w:hAnsi="Times New Roman" w:cs="Times New Roman"/>
          <w:sz w:val="28"/>
          <w:szCs w:val="28"/>
        </w:rPr>
        <w:t xml:space="preserve"> </w:t>
      </w:r>
      <w:r w:rsidRPr="00342632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</w:t>
      </w:r>
      <w:r w:rsidRPr="00F5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(уполномоченных представителей) по финансовым вопросам и </w:t>
      </w:r>
      <w:r w:rsidRPr="00342632">
        <w:rPr>
          <w:rFonts w:ascii="Times New Roman" w:hAnsi="Times New Roman" w:cs="Times New Roman"/>
          <w:sz w:val="28"/>
          <w:szCs w:val="28"/>
        </w:rPr>
        <w:t>передат</w:t>
      </w:r>
      <w:r>
        <w:rPr>
          <w:rFonts w:ascii="Times New Roman" w:hAnsi="Times New Roman" w:cs="Times New Roman"/>
          <w:sz w:val="28"/>
          <w:szCs w:val="28"/>
        </w:rPr>
        <w:t xml:space="preserve">ь ему (им) </w:t>
      </w:r>
      <w:r w:rsidRPr="00342632">
        <w:rPr>
          <w:rFonts w:ascii="Times New Roman" w:hAnsi="Times New Roman" w:cs="Times New Roman"/>
          <w:sz w:val="28"/>
          <w:szCs w:val="28"/>
        </w:rPr>
        <w:t>полномочия по открытию, ведению и закрытию специального избирательного счета.</w:t>
      </w:r>
    </w:p>
    <w:p w:rsidR="009076E1" w:rsidRDefault="009076E1" w:rsidP="009076E1">
      <w:pPr>
        <w:pStyle w:val="a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1.3. Средства избирательных фондов имеют целевое назначение. Они могут использоваться на покрытие расходов, связанных с избирательной кампанией.</w:t>
      </w:r>
    </w:p>
    <w:p w:rsidR="009076E1" w:rsidRDefault="009076E1" w:rsidP="00907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Кандидат вправе открыть только по одному специальному избирательному счету.</w:t>
      </w:r>
    </w:p>
    <w:p w:rsidR="009076E1" w:rsidRDefault="009076E1" w:rsidP="00907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Открытие специального избирательного счета кандидата осуществляется незамедлительно по представлению в филиал Сбербанка России разрешения избирательной комиссии, на открытие специального избирательного счета (Приложение № 1), в котором указываются реквизиты филиала Сбербанка России.</w:t>
      </w:r>
    </w:p>
    <w:p w:rsidR="009076E1" w:rsidRDefault="009076E1" w:rsidP="00907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Кандидат до дня представления документов для регистрации сообщает в избирательную комиссию реквизиты открытого специального избирательного счета (Приложение № 2).</w:t>
      </w:r>
    </w:p>
    <w:p w:rsidR="009076E1" w:rsidRDefault="009076E1" w:rsidP="009076E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Плата за услуги банка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уплачиваются.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денежные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зачисляются на специальный избирательный счет в валюте Российской Федерации.</w:t>
      </w:r>
    </w:p>
    <w:p w:rsidR="009076E1" w:rsidRDefault="009076E1" w:rsidP="009076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76E1" w:rsidRPr="00E6669C" w:rsidRDefault="009076E1" w:rsidP="009076E1">
      <w:pPr>
        <w:autoSpaceDE w:val="0"/>
        <w:autoSpaceDN w:val="0"/>
        <w:adjustRightInd w:val="0"/>
        <w:rPr>
          <w:b/>
          <w:bCs/>
        </w:rPr>
      </w:pPr>
      <w:r w:rsidRPr="00E6669C">
        <w:rPr>
          <w:b/>
          <w:bCs/>
        </w:rPr>
        <w:t>2. Ведение специального избирательного счета</w:t>
      </w:r>
    </w:p>
    <w:p w:rsidR="009076E1" w:rsidRPr="00E6669C" w:rsidRDefault="009076E1" w:rsidP="009076E1">
      <w:pPr>
        <w:autoSpaceDE w:val="0"/>
        <w:autoSpaceDN w:val="0"/>
        <w:adjustRightInd w:val="0"/>
        <w:ind w:firstLine="900"/>
      </w:pPr>
    </w:p>
    <w:p w:rsidR="009076E1" w:rsidRPr="00E6669C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>2.1. Добровольное пожертвование гражданина Российской Федерации в избирательный фонд вносится лично гражданином на специальный избирательный счет через</w:t>
      </w:r>
      <w:r w:rsidRPr="00E6669C">
        <w:rPr>
          <w:bCs/>
        </w:rPr>
        <w:t xml:space="preserve"> </w:t>
      </w:r>
      <w:r w:rsidRPr="00E6669C">
        <w:t>отделение связи, кредитную организацию из собственных средств по предъявлении паспорта или документа, заменяющего паспорт гражданина. При внесении добровольного пожертвования гражданин указывает в платежном документе слово «пожертвование» и следующие сведения о себе: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гражданстве.</w:t>
      </w:r>
    </w:p>
    <w:p w:rsidR="009076E1" w:rsidRPr="00E6669C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>2.2. 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счет.</w:t>
      </w:r>
    </w:p>
    <w:p w:rsidR="009076E1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>2.</w:t>
      </w:r>
      <w:r>
        <w:t>3</w:t>
      </w:r>
      <w:r w:rsidRPr="00E6669C">
        <w:t xml:space="preserve">. Филиал Сбербанка России представляет </w:t>
      </w:r>
      <w:r>
        <w:t>и</w:t>
      </w:r>
      <w:r w:rsidRPr="00E6669C">
        <w:t xml:space="preserve">збирательной комиссии </w:t>
      </w:r>
      <w:r w:rsidRPr="001E5406">
        <w:t>Советско-Гаванского</w:t>
      </w:r>
      <w:r>
        <w:t xml:space="preserve"> муниципального района</w:t>
      </w:r>
      <w:r w:rsidRPr="00E6669C">
        <w:t xml:space="preserve"> сведения о поступлении и расходовании средств со специального избирательного счета кандидата</w:t>
      </w:r>
      <w:r>
        <w:t>.</w:t>
      </w:r>
    </w:p>
    <w:p w:rsidR="009076E1" w:rsidRPr="00E6669C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>2.</w:t>
      </w:r>
      <w:r>
        <w:t>4</w:t>
      </w:r>
      <w:r w:rsidRPr="00E6669C">
        <w:t xml:space="preserve">. </w:t>
      </w:r>
      <w:proofErr w:type="gramStart"/>
      <w:r w:rsidRPr="00E6669C">
        <w:t xml:space="preserve">Филиалы Сбербанка России по представлению </w:t>
      </w:r>
      <w:r>
        <w:t>и</w:t>
      </w:r>
      <w:r w:rsidRPr="00E6669C">
        <w:t>збирательной комиссии</w:t>
      </w:r>
      <w:r w:rsidRPr="008854CF">
        <w:t xml:space="preserve"> </w:t>
      </w:r>
      <w:r w:rsidRPr="001E5406">
        <w:t>Советско-Гаванского</w:t>
      </w:r>
      <w:r>
        <w:t xml:space="preserve"> района</w:t>
      </w:r>
      <w:r w:rsidRPr="00E6669C">
        <w:t>, а также по требованию кандидата, уполномоченного представителя по финансовым вопросам по соответствующему избирательному фонду безвозмездно представляют в трехдневный срок, а за три и менее дня до дня голосования – в день обращения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9076E1" w:rsidRPr="00E6669C" w:rsidRDefault="009076E1" w:rsidP="009076E1">
      <w:pPr>
        <w:keepNext/>
        <w:autoSpaceDE w:val="0"/>
        <w:autoSpaceDN w:val="0"/>
        <w:adjustRightInd w:val="0"/>
        <w:rPr>
          <w:b/>
          <w:bCs/>
        </w:rPr>
      </w:pPr>
    </w:p>
    <w:p w:rsidR="009076E1" w:rsidRPr="00E6669C" w:rsidRDefault="009076E1" w:rsidP="009076E1">
      <w:pPr>
        <w:keepNext/>
        <w:autoSpaceDE w:val="0"/>
        <w:autoSpaceDN w:val="0"/>
        <w:adjustRightInd w:val="0"/>
        <w:rPr>
          <w:b/>
          <w:bCs/>
        </w:rPr>
      </w:pPr>
      <w:r w:rsidRPr="00E6669C">
        <w:rPr>
          <w:b/>
          <w:bCs/>
        </w:rPr>
        <w:t>3. Закрытие специального избирательного счета</w:t>
      </w:r>
    </w:p>
    <w:p w:rsidR="009076E1" w:rsidRPr="00E6669C" w:rsidRDefault="009076E1" w:rsidP="009076E1">
      <w:pPr>
        <w:keepNext/>
        <w:autoSpaceDE w:val="0"/>
        <w:autoSpaceDN w:val="0"/>
        <w:adjustRightInd w:val="0"/>
        <w:ind w:firstLine="900"/>
      </w:pPr>
    </w:p>
    <w:p w:rsidR="009076E1" w:rsidRPr="00E6669C" w:rsidRDefault="009076E1" w:rsidP="009076E1">
      <w:pPr>
        <w:keepNext/>
        <w:autoSpaceDE w:val="0"/>
        <w:autoSpaceDN w:val="0"/>
        <w:adjustRightInd w:val="0"/>
        <w:ind w:firstLine="720"/>
        <w:jc w:val="both"/>
      </w:pPr>
      <w:r w:rsidRPr="00E6669C">
        <w:t>3.1. 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голосования, прекращаются в день голосования.</w:t>
      </w:r>
    </w:p>
    <w:p w:rsidR="009076E1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 xml:space="preserve">3.2. Финансовые операции по оплате расходов со специального избирательного счета кандидата, избирательного объединения в соответствии с частью 9 статьи 70 Избирательного кодекса прекращаются филиалом Сбербанка России по письменному указанию </w:t>
      </w:r>
      <w:r>
        <w:t>и</w:t>
      </w:r>
      <w:r w:rsidRPr="00E6669C">
        <w:t>збирательной комиссии</w:t>
      </w:r>
      <w:r>
        <w:t xml:space="preserve"> </w:t>
      </w:r>
      <w:r w:rsidRPr="001E5406">
        <w:t>Советско-Гаванского</w:t>
      </w:r>
      <w:r>
        <w:t xml:space="preserve"> района.</w:t>
      </w:r>
    </w:p>
    <w:p w:rsidR="009076E1" w:rsidRPr="001E5406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t xml:space="preserve">3.3. Продление срока финансовых операций в соответствии с частью 10 статьи 70 Избирательного кодекса осуществляется соответствующими филиалами Сбербанка России по письменному указанию </w:t>
      </w:r>
      <w:r w:rsidRPr="001E5406">
        <w:t>избирательной комиссии Советско-Гаванского муниципального района.</w:t>
      </w:r>
    </w:p>
    <w:p w:rsidR="009076E1" w:rsidRPr="00E6669C" w:rsidRDefault="009076E1" w:rsidP="009076E1">
      <w:pPr>
        <w:autoSpaceDE w:val="0"/>
        <w:autoSpaceDN w:val="0"/>
        <w:adjustRightInd w:val="0"/>
        <w:ind w:firstLine="720"/>
        <w:jc w:val="both"/>
      </w:pPr>
      <w:r w:rsidRPr="00E6669C">
        <w:lastRenderedPageBreak/>
        <w:t>3.4. Специальный избирательный счет закрывается кандидатом, уполномоченным представителем по финансовым вопросам до дня представления итогового финансового отчета.</w:t>
      </w:r>
    </w:p>
    <w:p w:rsidR="009076E1" w:rsidRPr="008854CF" w:rsidRDefault="009076E1" w:rsidP="009076E1">
      <w:pPr>
        <w:pStyle w:val="a6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669C">
        <w:rPr>
          <w:rFonts w:ascii="Times New Roman" w:eastAsia="Times New Roman" w:hAnsi="Times New Roman" w:cs="Times New Roman"/>
          <w:sz w:val="28"/>
          <w:szCs w:val="28"/>
        </w:rPr>
        <w:t xml:space="preserve">3.5. По истечении 60 дней со дня голосования филиалы Сбербанка </w:t>
      </w:r>
      <w:r w:rsidRPr="008854CF">
        <w:rPr>
          <w:rFonts w:ascii="Times New Roman" w:eastAsia="Times New Roman" w:hAnsi="Times New Roman" w:cs="Times New Roman"/>
          <w:sz w:val="28"/>
          <w:szCs w:val="28"/>
        </w:rPr>
        <w:t xml:space="preserve">России по письменному указанию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8854CF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  <w:r w:rsidRPr="008854CF">
        <w:rPr>
          <w:rFonts w:ascii="Times New Roman" w:eastAsia="Times New Roman" w:hAnsi="Times New Roman" w:cs="Times New Roman"/>
          <w:sz w:val="28"/>
          <w:szCs w:val="28"/>
        </w:rPr>
        <w:t xml:space="preserve"> (с указанием реквизитов соответствующего счета и сумм денежных средств) обязаны перечислить оставшиеся на специальном избирательном счете кандидата, избирательного объединения средства в доход местного бюджета и закрыть этот счет.</w:t>
      </w:r>
    </w:p>
    <w:p w:rsidR="009076E1" w:rsidRDefault="009076E1" w:rsidP="009076E1">
      <w:pPr>
        <w:pStyle w:val="a6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</w:rPr>
      </w:pPr>
    </w:p>
    <w:p w:rsidR="009076E1" w:rsidRDefault="009076E1" w:rsidP="009076E1">
      <w:pPr>
        <w:pStyle w:val="a6"/>
        <w:spacing w:before="0" w:beforeAutospacing="0" w:after="0" w:afterAutospacing="0" w:line="360" w:lineRule="auto"/>
        <w:rPr>
          <w:rFonts w:ascii="Times New Roman" w:hAnsi="Times New Roman" w:cs="Times New Roman"/>
          <w:sz w:val="28"/>
        </w:rPr>
        <w:sectPr w:rsidR="009076E1" w:rsidSect="004C1A93">
          <w:headerReference w:type="default" r:id="rId7"/>
          <w:footerReference w:type="even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9076E1" w:rsidRPr="00455692" w:rsidRDefault="009076E1" w:rsidP="00DC73AF">
      <w:pPr>
        <w:ind w:left="4678"/>
      </w:pPr>
      <w:r w:rsidRPr="00B37199">
        <w:lastRenderedPageBreak/>
        <w:t>Приложение № 1</w:t>
      </w:r>
      <w:r w:rsidRPr="00B37199">
        <w:br/>
        <w:t xml:space="preserve"> к Инструкции о порядке открытия, ведения и закрытия специальных избирательных счетов при подготовке и проведении</w:t>
      </w:r>
      <w:r w:rsidR="008F0062">
        <w:t xml:space="preserve"> досрочных</w:t>
      </w:r>
      <w:r w:rsidRPr="00B37199">
        <w:t xml:space="preserve"> выборов</w:t>
      </w:r>
      <w:r w:rsidR="00DC73AF">
        <w:t xml:space="preserve"> главы городского поселения « Город Советская Гавань» Советско-Гаванского муниципального района</w:t>
      </w:r>
      <w:r w:rsidRPr="00B37199">
        <w:t xml:space="preserve"> </w:t>
      </w:r>
    </w:p>
    <w:p w:rsidR="009076E1" w:rsidRPr="00455692" w:rsidRDefault="009076E1" w:rsidP="009076E1">
      <w:pPr>
        <w:ind w:left="4536"/>
      </w:pPr>
    </w:p>
    <w:p w:rsidR="009076E1" w:rsidRPr="00455692" w:rsidRDefault="009076E1" w:rsidP="009076E1">
      <w:pPr>
        <w:ind w:left="4536"/>
      </w:pPr>
    </w:p>
    <w:p w:rsidR="009076E1" w:rsidRPr="00455692" w:rsidRDefault="009076E1" w:rsidP="009076E1">
      <w:pPr>
        <w:widowControl w:val="0"/>
        <w:ind w:firstLine="720"/>
        <w:rPr>
          <w:snapToGrid w:val="0"/>
        </w:rPr>
      </w:pPr>
      <w:r w:rsidRPr="00455692">
        <w:rPr>
          <w:bCs/>
          <w:snapToGrid w:val="0"/>
        </w:rPr>
        <w:t>РАЗРЕШЕНИЕ</w:t>
      </w:r>
    </w:p>
    <w:p w:rsidR="009076E1" w:rsidRPr="00455692" w:rsidRDefault="009076E1" w:rsidP="009076E1">
      <w:pPr>
        <w:widowControl w:val="0"/>
        <w:ind w:firstLine="720"/>
        <w:rPr>
          <w:snapToGrid w:val="0"/>
          <w:sz w:val="20"/>
          <w:szCs w:val="20"/>
        </w:rPr>
      </w:pPr>
    </w:p>
    <w:p w:rsidR="009076E1" w:rsidRPr="00455692" w:rsidRDefault="009076E1" w:rsidP="009076E1">
      <w:pPr>
        <w:widowControl w:val="0"/>
        <w:pBdr>
          <w:bottom w:val="single" w:sz="12" w:space="0" w:color="auto"/>
        </w:pBdr>
        <w:ind w:firstLine="720"/>
        <w:rPr>
          <w:b/>
          <w:snapToGrid w:val="0"/>
          <w:sz w:val="20"/>
          <w:szCs w:val="20"/>
        </w:rPr>
      </w:pPr>
    </w:p>
    <w:p w:rsidR="009076E1" w:rsidRPr="00455692" w:rsidRDefault="009076E1" w:rsidP="009076E1">
      <w:pPr>
        <w:widowControl w:val="0"/>
        <w:ind w:right="-186"/>
        <w:rPr>
          <w:snapToGrid w:val="0"/>
          <w:sz w:val="18"/>
          <w:szCs w:val="20"/>
        </w:rPr>
      </w:pPr>
      <w:r w:rsidRPr="00455692">
        <w:rPr>
          <w:snapToGrid w:val="0"/>
          <w:sz w:val="18"/>
          <w:szCs w:val="20"/>
        </w:rPr>
        <w:t>(фамилия, имя, отчество кандидата, уполномоченного представителя по финансовым вопросам в дательном падеже)</w:t>
      </w:r>
    </w:p>
    <w:p w:rsidR="009076E1" w:rsidRPr="00455692" w:rsidRDefault="009076E1" w:rsidP="009076E1">
      <w:pPr>
        <w:widowControl w:val="0"/>
        <w:ind w:firstLine="720"/>
        <w:rPr>
          <w:snapToGrid w:val="0"/>
          <w:sz w:val="18"/>
          <w:szCs w:val="20"/>
        </w:rPr>
      </w:pPr>
    </w:p>
    <w:p w:rsidR="009076E1" w:rsidRPr="00455692" w:rsidRDefault="009076E1" w:rsidP="009076E1">
      <w:pPr>
        <w:widowControl w:val="0"/>
        <w:spacing w:line="360" w:lineRule="auto"/>
        <w:jc w:val="both"/>
        <w:rPr>
          <w:snapToGrid w:val="0"/>
          <w:sz w:val="26"/>
          <w:szCs w:val="20"/>
        </w:rPr>
      </w:pPr>
      <w:r w:rsidRPr="00455692">
        <w:rPr>
          <w:snapToGrid w:val="0"/>
        </w:rPr>
        <w:t>паспорт серии</w:t>
      </w:r>
      <w:r w:rsidRPr="00455692">
        <w:rPr>
          <w:snapToGrid w:val="0"/>
          <w:sz w:val="26"/>
          <w:szCs w:val="20"/>
        </w:rPr>
        <w:t xml:space="preserve">_______ № __________ </w:t>
      </w:r>
      <w:r w:rsidRPr="00455692">
        <w:rPr>
          <w:snapToGrid w:val="0"/>
        </w:rPr>
        <w:t>выдан</w:t>
      </w:r>
      <w:r w:rsidRPr="00455692">
        <w:rPr>
          <w:snapToGrid w:val="0"/>
          <w:sz w:val="26"/>
          <w:szCs w:val="20"/>
        </w:rPr>
        <w:t>________________________________</w:t>
      </w:r>
    </w:p>
    <w:p w:rsidR="009076E1" w:rsidRPr="00455692" w:rsidRDefault="009076E1" w:rsidP="009076E1">
      <w:pPr>
        <w:widowControl w:val="0"/>
        <w:ind w:right="-58"/>
        <w:jc w:val="both"/>
        <w:rPr>
          <w:snapToGrid w:val="0"/>
          <w:sz w:val="26"/>
          <w:szCs w:val="20"/>
        </w:rPr>
      </w:pPr>
      <w:r w:rsidRPr="00455692">
        <w:rPr>
          <w:snapToGrid w:val="0"/>
          <w:sz w:val="26"/>
          <w:szCs w:val="20"/>
        </w:rPr>
        <w:t>________________________________________________________________________</w:t>
      </w:r>
    </w:p>
    <w:p w:rsidR="009076E1" w:rsidRPr="00455692" w:rsidRDefault="009076E1" w:rsidP="009076E1">
      <w:pPr>
        <w:widowControl w:val="0"/>
        <w:ind w:right="-57"/>
        <w:rPr>
          <w:snapToGrid w:val="0"/>
          <w:sz w:val="18"/>
          <w:szCs w:val="20"/>
        </w:rPr>
      </w:pPr>
      <w:r w:rsidRPr="00455692">
        <w:rPr>
          <w:snapToGrid w:val="0"/>
          <w:sz w:val="18"/>
          <w:szCs w:val="20"/>
        </w:rPr>
        <w:t xml:space="preserve">(кем и когда </w:t>
      </w:r>
      <w:proofErr w:type="gramStart"/>
      <w:r w:rsidRPr="00455692">
        <w:rPr>
          <w:snapToGrid w:val="0"/>
          <w:sz w:val="18"/>
          <w:szCs w:val="20"/>
        </w:rPr>
        <w:t>выдан</w:t>
      </w:r>
      <w:proofErr w:type="gramEnd"/>
      <w:r w:rsidRPr="00455692">
        <w:rPr>
          <w:snapToGrid w:val="0"/>
          <w:sz w:val="18"/>
          <w:szCs w:val="20"/>
        </w:rPr>
        <w:t>)</w:t>
      </w:r>
    </w:p>
    <w:p w:rsidR="009076E1" w:rsidRPr="00455692" w:rsidRDefault="009076E1" w:rsidP="009076E1">
      <w:pPr>
        <w:widowControl w:val="0"/>
        <w:spacing w:line="240" w:lineRule="atLeast"/>
        <w:ind w:right="-57"/>
        <w:jc w:val="both"/>
        <w:rPr>
          <w:snapToGrid w:val="0"/>
          <w:sz w:val="26"/>
          <w:szCs w:val="20"/>
        </w:rPr>
      </w:pPr>
      <w:r w:rsidRPr="00455692">
        <w:rPr>
          <w:snapToGrid w:val="0"/>
        </w:rPr>
        <w:t>проживающему</w:t>
      </w:r>
      <w:r w:rsidRPr="00455692">
        <w:rPr>
          <w:snapToGrid w:val="0"/>
          <w:sz w:val="26"/>
          <w:szCs w:val="20"/>
        </w:rPr>
        <w:t>_________________________________________________________</w:t>
      </w:r>
    </w:p>
    <w:p w:rsidR="009076E1" w:rsidRPr="00455692" w:rsidRDefault="009076E1" w:rsidP="009076E1">
      <w:pPr>
        <w:widowControl w:val="0"/>
        <w:spacing w:line="240" w:lineRule="atLeast"/>
        <w:ind w:right="-57"/>
        <w:jc w:val="both"/>
        <w:rPr>
          <w:snapToGrid w:val="0"/>
          <w:sz w:val="26"/>
          <w:szCs w:val="20"/>
        </w:rPr>
      </w:pPr>
    </w:p>
    <w:p w:rsidR="009076E1" w:rsidRPr="00455692" w:rsidRDefault="009076E1" w:rsidP="009076E1">
      <w:pPr>
        <w:widowControl w:val="0"/>
        <w:spacing w:line="240" w:lineRule="atLeast"/>
        <w:ind w:right="-57"/>
        <w:jc w:val="both"/>
        <w:rPr>
          <w:snapToGrid w:val="0"/>
          <w:sz w:val="26"/>
          <w:szCs w:val="20"/>
        </w:rPr>
      </w:pPr>
      <w:r w:rsidRPr="00455692">
        <w:rPr>
          <w:snapToGrid w:val="0"/>
          <w:sz w:val="26"/>
          <w:szCs w:val="20"/>
        </w:rPr>
        <w:t>________________________________________________________________________</w:t>
      </w:r>
    </w:p>
    <w:p w:rsidR="009076E1" w:rsidRPr="00455692" w:rsidRDefault="009076E1" w:rsidP="009076E1">
      <w:pPr>
        <w:widowControl w:val="0"/>
        <w:spacing w:line="240" w:lineRule="atLeast"/>
        <w:ind w:right="-57"/>
        <w:jc w:val="both"/>
        <w:rPr>
          <w:snapToGrid w:val="0"/>
          <w:sz w:val="26"/>
          <w:szCs w:val="20"/>
        </w:rPr>
      </w:pPr>
    </w:p>
    <w:p w:rsidR="009076E1" w:rsidRPr="00455692" w:rsidRDefault="009076E1" w:rsidP="009076E1">
      <w:pPr>
        <w:widowControl w:val="0"/>
        <w:spacing w:line="360" w:lineRule="auto"/>
        <w:ind w:right="-57"/>
        <w:jc w:val="both"/>
        <w:rPr>
          <w:snapToGrid w:val="0"/>
          <w:sz w:val="26"/>
          <w:szCs w:val="20"/>
        </w:rPr>
      </w:pPr>
      <w:proofErr w:type="gramStart"/>
      <w:r w:rsidRPr="00455692">
        <w:rPr>
          <w:snapToGrid w:val="0"/>
        </w:rPr>
        <w:t>выдвинувшемуся (выдвинутому) кандидатом</w:t>
      </w:r>
      <w:r w:rsidR="00DC73AF">
        <w:rPr>
          <w:snapToGrid w:val="0"/>
        </w:rPr>
        <w:t xml:space="preserve"> на должность главы городского поселения « Город Советская Гавань» Советско-Гаванского муниципального района</w:t>
      </w:r>
      <w:r w:rsidRPr="00455692">
        <w:rPr>
          <w:snapToGrid w:val="0"/>
        </w:rPr>
        <w:t xml:space="preserve"> (являющемуся уполномоченным представителем по финансовым вопросам избирательного объединения</w:t>
      </w:r>
      <w:r w:rsidRPr="00455692">
        <w:rPr>
          <w:snapToGrid w:val="0"/>
          <w:sz w:val="26"/>
          <w:szCs w:val="20"/>
        </w:rPr>
        <w:t xml:space="preserve"> ______________________</w:t>
      </w:r>
      <w:proofErr w:type="gramEnd"/>
    </w:p>
    <w:p w:rsidR="009076E1" w:rsidRPr="00455692" w:rsidRDefault="009076E1" w:rsidP="009076E1">
      <w:pPr>
        <w:widowControl w:val="0"/>
        <w:ind w:right="-57"/>
        <w:jc w:val="both"/>
        <w:rPr>
          <w:snapToGrid w:val="0"/>
          <w:sz w:val="26"/>
          <w:szCs w:val="20"/>
        </w:rPr>
      </w:pPr>
      <w:r w:rsidRPr="00455692">
        <w:rPr>
          <w:snapToGrid w:val="0"/>
          <w:sz w:val="26"/>
          <w:szCs w:val="20"/>
        </w:rPr>
        <w:t xml:space="preserve"> _______________________________________________________________________)</w:t>
      </w:r>
    </w:p>
    <w:p w:rsidR="009076E1" w:rsidRPr="00455692" w:rsidRDefault="009076E1" w:rsidP="009076E1">
      <w:pPr>
        <w:widowControl w:val="0"/>
        <w:spacing w:line="360" w:lineRule="auto"/>
        <w:ind w:right="-57"/>
        <w:rPr>
          <w:snapToGrid w:val="0"/>
          <w:sz w:val="20"/>
          <w:szCs w:val="20"/>
        </w:rPr>
      </w:pPr>
      <w:r w:rsidRPr="00455692">
        <w:rPr>
          <w:snapToGrid w:val="0"/>
          <w:sz w:val="20"/>
          <w:szCs w:val="20"/>
        </w:rPr>
        <w:t>(наименование избирательного объединения, выдвинувшего список)</w:t>
      </w:r>
    </w:p>
    <w:p w:rsidR="009076E1" w:rsidRPr="0040079D" w:rsidRDefault="009076E1" w:rsidP="009076E1">
      <w:pPr>
        <w:widowControl w:val="0"/>
        <w:ind w:right="-57"/>
        <w:jc w:val="both"/>
        <w:rPr>
          <w:snapToGrid w:val="0"/>
        </w:rPr>
      </w:pPr>
      <w:r w:rsidRPr="00455692">
        <w:rPr>
          <w:snapToGrid w:val="0"/>
        </w:rPr>
        <w:t xml:space="preserve"> разрешается открыть специальный счет </w:t>
      </w:r>
      <w:proofErr w:type="gramStart"/>
      <w:r w:rsidRPr="0040079D">
        <w:rPr>
          <w:snapToGrid w:val="0"/>
        </w:rPr>
        <w:t>в</w:t>
      </w:r>
      <w:proofErr w:type="gramEnd"/>
      <w:r w:rsidRPr="0040079D">
        <w:rPr>
          <w:snapToGrid w:val="0"/>
        </w:rPr>
        <w:t xml:space="preserve"> </w:t>
      </w:r>
      <w:r>
        <w:rPr>
          <w:snapToGrid w:val="0"/>
        </w:rPr>
        <w:t>__________________________________________________________________________________________________________________________________</w:t>
      </w:r>
    </w:p>
    <w:p w:rsidR="009076E1" w:rsidRPr="00455692" w:rsidRDefault="009076E1" w:rsidP="009076E1">
      <w:pPr>
        <w:widowControl w:val="0"/>
        <w:spacing w:line="360" w:lineRule="auto"/>
        <w:ind w:right="-57"/>
        <w:jc w:val="both"/>
        <w:rPr>
          <w:snapToGrid w:val="0"/>
          <w:sz w:val="26"/>
          <w:szCs w:val="20"/>
        </w:rPr>
      </w:pPr>
      <w:r>
        <w:rPr>
          <w:snapToGrid w:val="0"/>
          <w:sz w:val="26"/>
          <w:szCs w:val="20"/>
        </w:rPr>
        <w:t>(реквизиты банка, адрес)</w:t>
      </w:r>
    </w:p>
    <w:p w:rsidR="009076E1" w:rsidRPr="00455692" w:rsidRDefault="009076E1" w:rsidP="009076E1">
      <w:pPr>
        <w:widowControl w:val="0"/>
        <w:spacing w:line="360" w:lineRule="auto"/>
        <w:ind w:right="-57"/>
        <w:jc w:val="both"/>
        <w:rPr>
          <w:snapToGrid w:val="0"/>
          <w:sz w:val="26"/>
          <w:szCs w:val="20"/>
        </w:rPr>
      </w:pPr>
    </w:p>
    <w:p w:rsidR="009076E1" w:rsidRDefault="009076E1" w:rsidP="009076E1">
      <w:pPr>
        <w:widowControl w:val="0"/>
        <w:ind w:right="-57"/>
        <w:jc w:val="both"/>
        <w:rPr>
          <w:snapToGrid w:val="0"/>
        </w:rPr>
      </w:pPr>
      <w:r w:rsidRPr="00455692">
        <w:rPr>
          <w:snapToGrid w:val="0"/>
        </w:rPr>
        <w:t>Председатель</w:t>
      </w:r>
      <w:r w:rsidR="008753BF">
        <w:rPr>
          <w:snapToGrid w:val="0"/>
        </w:rPr>
        <w:t xml:space="preserve"> </w:t>
      </w:r>
      <w:r>
        <w:rPr>
          <w:snapToGrid w:val="0"/>
        </w:rPr>
        <w:t xml:space="preserve">избирательной комиссии </w:t>
      </w:r>
      <w:r w:rsidR="00DC73AF">
        <w:rPr>
          <w:snapToGrid w:val="0"/>
        </w:rPr>
        <w:t xml:space="preserve">                            </w:t>
      </w:r>
      <w:proofErr w:type="spellStart"/>
      <w:r w:rsidR="00DC73AF">
        <w:rPr>
          <w:snapToGrid w:val="0"/>
        </w:rPr>
        <w:t>И.В.Сурнина</w:t>
      </w:r>
      <w:proofErr w:type="spellEnd"/>
    </w:p>
    <w:p w:rsidR="009076E1" w:rsidRPr="00455692" w:rsidRDefault="009076E1" w:rsidP="009076E1">
      <w:pPr>
        <w:widowControl w:val="0"/>
        <w:ind w:right="-57"/>
        <w:jc w:val="both"/>
        <w:rPr>
          <w:snapToGrid w:val="0"/>
          <w:sz w:val="26"/>
          <w:szCs w:val="20"/>
        </w:rPr>
      </w:pPr>
      <w:r w:rsidRPr="00455692">
        <w:rPr>
          <w:snapToGrid w:val="0"/>
          <w:sz w:val="26"/>
          <w:szCs w:val="20"/>
        </w:rPr>
        <w:tab/>
      </w:r>
      <w:r w:rsidRPr="00455692">
        <w:rPr>
          <w:snapToGrid w:val="0"/>
          <w:sz w:val="26"/>
          <w:szCs w:val="20"/>
        </w:rPr>
        <w:tab/>
        <w:t xml:space="preserve"> </w:t>
      </w:r>
    </w:p>
    <w:p w:rsidR="009076E1" w:rsidRPr="00455692" w:rsidRDefault="009076E1" w:rsidP="009076E1">
      <w:pPr>
        <w:widowControl w:val="0"/>
        <w:ind w:right="639"/>
        <w:jc w:val="right"/>
        <w:rPr>
          <w:snapToGrid w:val="0"/>
          <w:sz w:val="20"/>
          <w:szCs w:val="20"/>
        </w:rPr>
      </w:pPr>
      <w:r w:rsidRPr="00455692">
        <w:rPr>
          <w:snapToGrid w:val="0"/>
          <w:sz w:val="20"/>
          <w:szCs w:val="20"/>
        </w:rPr>
        <w:t>(инициалы, фамилия)</w:t>
      </w:r>
    </w:p>
    <w:p w:rsidR="009076E1" w:rsidRPr="00455692" w:rsidRDefault="009076E1" w:rsidP="009076E1">
      <w:pPr>
        <w:widowControl w:val="0"/>
        <w:ind w:right="639"/>
        <w:jc w:val="right"/>
        <w:rPr>
          <w:snapToGrid w:val="0"/>
          <w:sz w:val="18"/>
          <w:szCs w:val="20"/>
        </w:rPr>
      </w:pPr>
    </w:p>
    <w:p w:rsidR="009076E1" w:rsidRDefault="009076E1" w:rsidP="009076E1">
      <w:pPr>
        <w:pStyle w:val="a6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r w:rsidRPr="00455692">
        <w:rPr>
          <w:rFonts w:ascii="Times New Roman" w:eastAsia="Times New Roman" w:hAnsi="Times New Roman" w:cs="Times New Roman"/>
        </w:rPr>
        <w:t>МП</w:t>
      </w:r>
    </w:p>
    <w:p w:rsidR="009076E1" w:rsidRDefault="009076E1" w:rsidP="009076E1">
      <w:pPr>
        <w:pStyle w:val="a6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  <w:sectPr w:rsidR="009076E1" w:rsidSect="004C1A93">
          <w:headerReference w:type="default" r:id="rId10"/>
          <w:pgSz w:w="11906" w:h="16838" w:code="9"/>
          <w:pgMar w:top="357" w:right="1077" w:bottom="539" w:left="1440" w:header="567" w:footer="567" w:gutter="0"/>
          <w:cols w:space="708"/>
          <w:titlePg/>
          <w:docGrid w:linePitch="360"/>
        </w:sectPr>
      </w:pPr>
    </w:p>
    <w:p w:rsidR="009076E1" w:rsidRDefault="009076E1" w:rsidP="009076E1">
      <w:pPr>
        <w:pStyle w:val="a6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9076E1" w:rsidRPr="00B37199" w:rsidRDefault="009076E1" w:rsidP="009076E1">
      <w:pPr>
        <w:ind w:left="4678"/>
      </w:pPr>
      <w:r w:rsidRPr="00B37199">
        <w:t>Приложение № 2</w:t>
      </w:r>
      <w:r w:rsidRPr="00B37199">
        <w:br/>
        <w:t xml:space="preserve"> к Инструкции о порядке открытия, ведения и закрытия специальных избирательных счетов при подготовке и проведении </w:t>
      </w:r>
      <w:r w:rsidR="008F0062">
        <w:t>досрочных</w:t>
      </w:r>
      <w:r w:rsidRPr="00B37199">
        <w:t>выборов</w:t>
      </w:r>
      <w:r w:rsidR="00DC73AF">
        <w:t xml:space="preserve"> главы городского поселения « Город Советская Гавань» Советско-Гаванского муниципального района</w:t>
      </w:r>
      <w:r w:rsidRPr="00B37199">
        <w:t xml:space="preserve"> </w:t>
      </w:r>
    </w:p>
    <w:p w:rsidR="009076E1" w:rsidRPr="00175ACC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6E1" w:rsidRPr="00175ACC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44"/>
        <w:gridCol w:w="4824"/>
      </w:tblGrid>
      <w:tr w:rsidR="009076E1" w:rsidTr="004A39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9076E1" w:rsidRPr="008854CF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C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753BF">
              <w:rPr>
                <w:rFonts w:ascii="Times New Roman" w:hAnsi="Times New Roman" w:cs="Times New Roman"/>
                <w:sz w:val="28"/>
                <w:szCs w:val="28"/>
              </w:rPr>
              <w:t>избирательную</w:t>
            </w:r>
            <w:r w:rsidRPr="008854C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</w:t>
            </w:r>
            <w:r w:rsidR="00DC73A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Советско-Гаванского района</w:t>
            </w:r>
          </w:p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реквизитах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избирательного</w:t>
      </w: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_____________________</w:t>
      </w: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(уполномоченный представитель по финансовым вопросам)</w:t>
      </w: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76E1" w:rsidRPr="00524615" w:rsidRDefault="009076E1" w:rsidP="009076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24615">
        <w:rPr>
          <w:rFonts w:ascii="Times New Roman" w:hAnsi="Times New Roman" w:cs="Times New Roman"/>
        </w:rPr>
        <w:t>(фамилия, имя и отчество кандидата, наименование избирательного объединения)</w:t>
      </w:r>
    </w:p>
    <w:p w:rsidR="009076E1" w:rsidRDefault="009076E1" w:rsidP="009076E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сообщает о том, что для проведения избирательной кампании по выборам ______________________________________________________________</w:t>
      </w:r>
      <w:r w:rsidRPr="00F0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____________ 20</w:t>
      </w:r>
      <w:r w:rsidR="00783D4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открыт специальный избирательный счет</w:t>
      </w:r>
    </w:p>
    <w:tbl>
      <w:tblPr>
        <w:tblW w:w="0" w:type="auto"/>
        <w:tblLook w:val="0000"/>
      </w:tblPr>
      <w:tblGrid>
        <w:gridCol w:w="9458"/>
      </w:tblGrid>
      <w:tr w:rsidR="009076E1" w:rsidTr="004A39A3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6E1" w:rsidTr="004A39A3"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E1" w:rsidRPr="00524615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4615">
              <w:rPr>
                <w:rFonts w:ascii="Times New Roman" w:hAnsi="Times New Roman" w:cs="Times New Roman"/>
              </w:rPr>
              <w:t>(номер специального избирательного счета,</w:t>
            </w:r>
            <w:proofErr w:type="gramEnd"/>
          </w:p>
        </w:tc>
      </w:tr>
      <w:tr w:rsidR="009076E1" w:rsidTr="004A39A3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6E1" w:rsidTr="004A39A3">
        <w:trPr>
          <w:trHeight w:val="143"/>
        </w:trPr>
        <w:tc>
          <w:tcPr>
            <w:tcW w:w="9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E1" w:rsidRPr="00524615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 xml:space="preserve">наименование и адрес филиала Сбербанка России) </w:t>
            </w:r>
          </w:p>
        </w:tc>
      </w:tr>
    </w:tbl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9076E1" w:rsidRDefault="009076E1" w:rsidP="009076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888"/>
        <w:gridCol w:w="895"/>
        <w:gridCol w:w="4787"/>
      </w:tblGrid>
      <w:tr w:rsidR="009076E1" w:rsidTr="004A39A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1" w:rsidRDefault="009076E1" w:rsidP="004A39A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(уполномоченный представитель по финансовым вопросам)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6E1" w:rsidTr="004A39A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76E1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6E1" w:rsidRPr="00524615" w:rsidRDefault="009076E1" w:rsidP="004A3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2461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подпись</w:t>
            </w:r>
            <w:r w:rsidRPr="00524615">
              <w:rPr>
                <w:rFonts w:ascii="Times New Roman" w:hAnsi="Times New Roman" w:cs="Times New Roman"/>
              </w:rPr>
              <w:t xml:space="preserve"> фамилия, инициалы)</w:t>
            </w:r>
          </w:p>
        </w:tc>
      </w:tr>
    </w:tbl>
    <w:p w:rsidR="009076E1" w:rsidRPr="006C1B0D" w:rsidRDefault="009076E1" w:rsidP="009076E1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sectPr w:rsidR="009076E1" w:rsidRPr="006C1B0D" w:rsidSect="00E0587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C" w:rsidRDefault="00D639DC" w:rsidP="00C95A73">
      <w:r>
        <w:separator/>
      </w:r>
    </w:p>
  </w:endnote>
  <w:endnote w:type="continuationSeparator" w:id="0">
    <w:p w:rsidR="00D639DC" w:rsidRDefault="00D639DC" w:rsidP="00C9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1" w:rsidRDefault="00DA7D1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076E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76E1" w:rsidRDefault="009076E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C" w:rsidRDefault="00D639DC" w:rsidP="00C95A73">
      <w:r>
        <w:separator/>
      </w:r>
    </w:p>
  </w:footnote>
  <w:footnote w:type="continuationSeparator" w:id="0">
    <w:p w:rsidR="00D639DC" w:rsidRDefault="00D639DC" w:rsidP="00C9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1" w:rsidRDefault="00DA7D15">
    <w:pPr>
      <w:pStyle w:val="a9"/>
      <w:jc w:val="center"/>
    </w:pPr>
    <w:fldSimple w:instr=" PAGE   \* MERGEFORMAT ">
      <w:r w:rsidR="008F0062">
        <w:rPr>
          <w:noProof/>
        </w:rPr>
        <w:t>2</w:t>
      </w:r>
    </w:fldSimple>
  </w:p>
  <w:p w:rsidR="009076E1" w:rsidRDefault="009076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1" w:rsidRDefault="009076E1">
    <w:pPr>
      <w:pStyle w:val="a9"/>
      <w:jc w:val="center"/>
    </w:pPr>
  </w:p>
  <w:p w:rsidR="009076E1" w:rsidRDefault="009076E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E1" w:rsidRDefault="00DA7D15">
    <w:pPr>
      <w:pStyle w:val="a9"/>
      <w:jc w:val="center"/>
    </w:pPr>
    <w:r>
      <w:fldChar w:fldCharType="begin"/>
    </w:r>
    <w:r w:rsidR="009076E1">
      <w:instrText xml:space="preserve"> PAGE   \* MERGEFORMAT </w:instrText>
    </w:r>
    <w:r>
      <w:fldChar w:fldCharType="separate"/>
    </w:r>
    <w:r w:rsidR="009076E1">
      <w:rPr>
        <w:noProof/>
      </w:rPr>
      <w:t>6</w:t>
    </w:r>
    <w:r>
      <w:fldChar w:fldCharType="end"/>
    </w:r>
  </w:p>
  <w:p w:rsidR="009076E1" w:rsidRDefault="009076E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73" w:rsidRDefault="00DA7D15">
    <w:pPr>
      <w:pStyle w:val="a9"/>
      <w:jc w:val="center"/>
    </w:pPr>
    <w:fldSimple w:instr=" PAGE   \* MERGEFORMAT ">
      <w:r w:rsidR="008F0062">
        <w:rPr>
          <w:noProof/>
        </w:rPr>
        <w:t>6</w:t>
      </w:r>
    </w:fldSimple>
  </w:p>
  <w:p w:rsidR="00C95A73" w:rsidRDefault="00C95A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45"/>
    <w:multiLevelType w:val="hybridMultilevel"/>
    <w:tmpl w:val="214008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D4481"/>
    <w:multiLevelType w:val="multilevel"/>
    <w:tmpl w:val="AEB86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8205E75"/>
    <w:multiLevelType w:val="hybridMultilevel"/>
    <w:tmpl w:val="D8BE9C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9C7020"/>
    <w:multiLevelType w:val="hybridMultilevel"/>
    <w:tmpl w:val="90A2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266D28"/>
    <w:multiLevelType w:val="multilevel"/>
    <w:tmpl w:val="D57C8BC0"/>
    <w:lvl w:ilvl="0">
      <w:start w:val="6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20"/>
        </w:tabs>
        <w:ind w:left="2820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00"/>
        </w:tabs>
        <w:ind w:left="390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80"/>
        </w:tabs>
        <w:ind w:left="498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17D035C2"/>
    <w:multiLevelType w:val="hybridMultilevel"/>
    <w:tmpl w:val="7D20C9C2"/>
    <w:lvl w:ilvl="0" w:tplc="73563CB0">
      <w:start w:val="9"/>
      <w:numFmt w:val="bullet"/>
      <w:lvlText w:val="-"/>
      <w:lvlJc w:val="left"/>
      <w:pPr>
        <w:tabs>
          <w:tab w:val="num" w:pos="2322"/>
        </w:tabs>
        <w:ind w:left="2322" w:hanging="124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1EB54B20"/>
    <w:multiLevelType w:val="hybridMultilevel"/>
    <w:tmpl w:val="7F207B34"/>
    <w:lvl w:ilvl="0" w:tplc="1A86CB9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5D81616"/>
    <w:multiLevelType w:val="hybridMultilevel"/>
    <w:tmpl w:val="1A1E5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7847E0"/>
    <w:multiLevelType w:val="singleLevel"/>
    <w:tmpl w:val="329C0C66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4">
    <w:nsid w:val="30637FE0"/>
    <w:multiLevelType w:val="hybridMultilevel"/>
    <w:tmpl w:val="120CD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D47178"/>
    <w:multiLevelType w:val="hybridMultilevel"/>
    <w:tmpl w:val="8FA671D4"/>
    <w:lvl w:ilvl="0" w:tplc="62BA0B3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8">
    <w:nsid w:val="46E56F8E"/>
    <w:multiLevelType w:val="hybridMultilevel"/>
    <w:tmpl w:val="00E471D6"/>
    <w:lvl w:ilvl="0" w:tplc="800CA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" w:hanging="360"/>
      </w:pPr>
    </w:lvl>
    <w:lvl w:ilvl="2" w:tplc="0419001B" w:tentative="1">
      <w:start w:val="1"/>
      <w:numFmt w:val="lowerRoman"/>
      <w:lvlText w:val="%3."/>
      <w:lvlJc w:val="right"/>
      <w:pPr>
        <w:ind w:left="1243" w:hanging="180"/>
      </w:pPr>
    </w:lvl>
    <w:lvl w:ilvl="3" w:tplc="0419000F" w:tentative="1">
      <w:start w:val="1"/>
      <w:numFmt w:val="decimal"/>
      <w:lvlText w:val="%4."/>
      <w:lvlJc w:val="left"/>
      <w:pPr>
        <w:ind w:left="1963" w:hanging="360"/>
      </w:pPr>
    </w:lvl>
    <w:lvl w:ilvl="4" w:tplc="04190019" w:tentative="1">
      <w:start w:val="1"/>
      <w:numFmt w:val="lowerLetter"/>
      <w:lvlText w:val="%5."/>
      <w:lvlJc w:val="left"/>
      <w:pPr>
        <w:ind w:left="2683" w:hanging="360"/>
      </w:pPr>
    </w:lvl>
    <w:lvl w:ilvl="5" w:tplc="0419001B" w:tentative="1">
      <w:start w:val="1"/>
      <w:numFmt w:val="lowerRoman"/>
      <w:lvlText w:val="%6."/>
      <w:lvlJc w:val="right"/>
      <w:pPr>
        <w:ind w:left="3403" w:hanging="180"/>
      </w:pPr>
    </w:lvl>
    <w:lvl w:ilvl="6" w:tplc="0419000F" w:tentative="1">
      <w:start w:val="1"/>
      <w:numFmt w:val="decimal"/>
      <w:lvlText w:val="%7."/>
      <w:lvlJc w:val="left"/>
      <w:pPr>
        <w:ind w:left="4123" w:hanging="360"/>
      </w:pPr>
    </w:lvl>
    <w:lvl w:ilvl="7" w:tplc="04190019" w:tentative="1">
      <w:start w:val="1"/>
      <w:numFmt w:val="lowerLetter"/>
      <w:lvlText w:val="%8."/>
      <w:lvlJc w:val="left"/>
      <w:pPr>
        <w:ind w:left="4843" w:hanging="360"/>
      </w:pPr>
    </w:lvl>
    <w:lvl w:ilvl="8" w:tplc="0419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9">
    <w:nsid w:val="487E5AE2"/>
    <w:multiLevelType w:val="hybridMultilevel"/>
    <w:tmpl w:val="B7EE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05927"/>
    <w:multiLevelType w:val="singleLevel"/>
    <w:tmpl w:val="DBBEBD1C"/>
    <w:lvl w:ilvl="0">
      <w:start w:val="2"/>
      <w:numFmt w:val="decimal"/>
      <w:lvlText w:val="3.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22">
    <w:nsid w:val="57ED7A19"/>
    <w:multiLevelType w:val="hybridMultilevel"/>
    <w:tmpl w:val="C12EBCC8"/>
    <w:lvl w:ilvl="0" w:tplc="142AD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3D21"/>
    <w:multiLevelType w:val="hybridMultilevel"/>
    <w:tmpl w:val="00E471D6"/>
    <w:lvl w:ilvl="0" w:tplc="800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140B8"/>
    <w:multiLevelType w:val="hybridMultilevel"/>
    <w:tmpl w:val="2CC4C9E0"/>
    <w:lvl w:ilvl="0" w:tplc="3782E3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F3D73B4"/>
    <w:multiLevelType w:val="hybridMultilevel"/>
    <w:tmpl w:val="24C03ED6"/>
    <w:lvl w:ilvl="0" w:tplc="34565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4141E6B"/>
    <w:multiLevelType w:val="hybridMultilevel"/>
    <w:tmpl w:val="AB7AF9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317FAE"/>
    <w:multiLevelType w:val="singleLevel"/>
    <w:tmpl w:val="2ED28E2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30">
    <w:nsid w:val="69F82E00"/>
    <w:multiLevelType w:val="hybridMultilevel"/>
    <w:tmpl w:val="FBB27800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528E4"/>
    <w:multiLevelType w:val="hybridMultilevel"/>
    <w:tmpl w:val="52B09860"/>
    <w:lvl w:ilvl="0" w:tplc="A6187A0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5">
    <w:nsid w:val="7CB456B6"/>
    <w:multiLevelType w:val="hybridMultilevel"/>
    <w:tmpl w:val="7FBCD4EA"/>
    <w:lvl w:ilvl="0" w:tplc="046E53B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8B16E8"/>
    <w:multiLevelType w:val="hybridMultilevel"/>
    <w:tmpl w:val="CEFE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E7091"/>
    <w:multiLevelType w:val="hybridMultilevel"/>
    <w:tmpl w:val="05BEBA2C"/>
    <w:lvl w:ilvl="0" w:tplc="DF8A7532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4"/>
  </w:num>
  <w:num w:numId="2">
    <w:abstractNumId w:val="16"/>
  </w:num>
  <w:num w:numId="3">
    <w:abstractNumId w:val="5"/>
  </w:num>
  <w:num w:numId="4">
    <w:abstractNumId w:val="12"/>
  </w:num>
  <w:num w:numId="5">
    <w:abstractNumId w:val="28"/>
  </w:num>
  <w:num w:numId="6">
    <w:abstractNumId w:val="31"/>
  </w:num>
  <w:num w:numId="7">
    <w:abstractNumId w:val="20"/>
  </w:num>
  <w:num w:numId="8">
    <w:abstractNumId w:val="18"/>
  </w:num>
  <w:num w:numId="9">
    <w:abstractNumId w:val="27"/>
  </w:num>
  <w:num w:numId="10">
    <w:abstractNumId w:val="15"/>
  </w:num>
  <w:num w:numId="11">
    <w:abstractNumId w:val="2"/>
  </w:num>
  <w:num w:numId="12">
    <w:abstractNumId w:val="36"/>
  </w:num>
  <w:num w:numId="13">
    <w:abstractNumId w:val="19"/>
  </w:num>
  <w:num w:numId="14">
    <w:abstractNumId w:val="10"/>
  </w:num>
  <w:num w:numId="15">
    <w:abstractNumId w:val="0"/>
  </w:num>
  <w:num w:numId="16">
    <w:abstractNumId w:val="4"/>
  </w:num>
  <w:num w:numId="17">
    <w:abstractNumId w:val="14"/>
  </w:num>
  <w:num w:numId="18">
    <w:abstractNumId w:val="30"/>
  </w:num>
  <w:num w:numId="19">
    <w:abstractNumId w:val="32"/>
  </w:num>
  <w:num w:numId="20">
    <w:abstractNumId w:val="25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1"/>
  </w:num>
  <w:num w:numId="27">
    <w:abstractNumId w:val="13"/>
  </w:num>
  <w:num w:numId="28">
    <w:abstractNumId w:val="35"/>
  </w:num>
  <w:num w:numId="29">
    <w:abstractNumId w:val="24"/>
  </w:num>
  <w:num w:numId="30">
    <w:abstractNumId w:val="9"/>
  </w:num>
  <w:num w:numId="31">
    <w:abstractNumId w:val="33"/>
  </w:num>
  <w:num w:numId="32">
    <w:abstractNumId w:val="11"/>
  </w:num>
  <w:num w:numId="33">
    <w:abstractNumId w:val="17"/>
  </w:num>
  <w:num w:numId="34">
    <w:abstractNumId w:val="26"/>
  </w:num>
  <w:num w:numId="35">
    <w:abstractNumId w:val="3"/>
  </w:num>
  <w:num w:numId="36">
    <w:abstractNumId w:val="7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87"/>
    <w:rsid w:val="000308BD"/>
    <w:rsid w:val="00041F7E"/>
    <w:rsid w:val="00063C1E"/>
    <w:rsid w:val="00082576"/>
    <w:rsid w:val="000F018A"/>
    <w:rsid w:val="00245A95"/>
    <w:rsid w:val="002E38CE"/>
    <w:rsid w:val="003D1E9F"/>
    <w:rsid w:val="003E343D"/>
    <w:rsid w:val="00416F32"/>
    <w:rsid w:val="004C3EC9"/>
    <w:rsid w:val="004F6357"/>
    <w:rsid w:val="005E623A"/>
    <w:rsid w:val="005F3564"/>
    <w:rsid w:val="006258D8"/>
    <w:rsid w:val="0066075D"/>
    <w:rsid w:val="006B1CC5"/>
    <w:rsid w:val="00707D7E"/>
    <w:rsid w:val="007378AD"/>
    <w:rsid w:val="0074619D"/>
    <w:rsid w:val="00783D4F"/>
    <w:rsid w:val="008165FA"/>
    <w:rsid w:val="008753BF"/>
    <w:rsid w:val="008A3E0D"/>
    <w:rsid w:val="008C7B06"/>
    <w:rsid w:val="008F0062"/>
    <w:rsid w:val="009076E1"/>
    <w:rsid w:val="00930ECA"/>
    <w:rsid w:val="009679C8"/>
    <w:rsid w:val="00AC4338"/>
    <w:rsid w:val="00AE1140"/>
    <w:rsid w:val="00AE39EA"/>
    <w:rsid w:val="00B3597A"/>
    <w:rsid w:val="00B444FA"/>
    <w:rsid w:val="00BA41EF"/>
    <w:rsid w:val="00C2400A"/>
    <w:rsid w:val="00C95A73"/>
    <w:rsid w:val="00CE01B1"/>
    <w:rsid w:val="00D03EE8"/>
    <w:rsid w:val="00D45248"/>
    <w:rsid w:val="00D638E9"/>
    <w:rsid w:val="00D639DC"/>
    <w:rsid w:val="00DA7887"/>
    <w:rsid w:val="00DA7D15"/>
    <w:rsid w:val="00DC26F1"/>
    <w:rsid w:val="00DC73AF"/>
    <w:rsid w:val="00DD68F6"/>
    <w:rsid w:val="00DF174B"/>
    <w:rsid w:val="00E05875"/>
    <w:rsid w:val="00E05885"/>
    <w:rsid w:val="00E16E5F"/>
    <w:rsid w:val="00E51B5A"/>
    <w:rsid w:val="00ED5753"/>
    <w:rsid w:val="00EF2357"/>
    <w:rsid w:val="00F33071"/>
    <w:rsid w:val="00F750B1"/>
    <w:rsid w:val="00F87505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5A73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95A73"/>
    <w:pPr>
      <w:keepNext/>
      <w:ind w:left="-1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95A73"/>
    <w:pPr>
      <w:keepNext/>
      <w:jc w:val="left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95A73"/>
    <w:pPr>
      <w:keepNext/>
      <w:ind w:left="3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95A73"/>
    <w:pPr>
      <w:keepNext/>
      <w:ind w:left="46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95A73"/>
    <w:pPr>
      <w:keepNext/>
      <w:jc w:val="right"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5A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C95A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A7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A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C95A73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5A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95A73"/>
    <w:pPr>
      <w:tabs>
        <w:tab w:val="center" w:pos="4153"/>
        <w:tab w:val="right" w:pos="8306"/>
      </w:tabs>
      <w:jc w:val="left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95A73"/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21"/>
    <w:basedOn w:val="a"/>
    <w:rsid w:val="00C95A73"/>
    <w:pPr>
      <w:widowControl w:val="0"/>
      <w:spacing w:after="120" w:line="360" w:lineRule="auto"/>
    </w:pPr>
    <w:rPr>
      <w:b/>
      <w:szCs w:val="20"/>
    </w:rPr>
  </w:style>
  <w:style w:type="paragraph" w:customStyle="1" w:styleId="14-15">
    <w:name w:val="Текст14-1.5"/>
    <w:basedOn w:val="a"/>
    <w:rsid w:val="00C95A73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styleId="ab">
    <w:name w:val="page number"/>
    <w:basedOn w:val="a0"/>
    <w:rsid w:val="00C95A73"/>
  </w:style>
  <w:style w:type="paragraph" w:styleId="ac">
    <w:name w:val="footer"/>
    <w:basedOn w:val="a"/>
    <w:link w:val="ad"/>
    <w:rsid w:val="00C95A73"/>
    <w:pPr>
      <w:tabs>
        <w:tab w:val="center" w:pos="4153"/>
        <w:tab w:val="right" w:pos="8306"/>
      </w:tabs>
      <w:jc w:val="left"/>
    </w:pPr>
    <w:rPr>
      <w:b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C95A7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e">
    <w:name w:val="Table Grid"/>
    <w:basedOn w:val="a1"/>
    <w:rsid w:val="00C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Рабочий"/>
    <w:basedOn w:val="a"/>
    <w:rsid w:val="00C95A73"/>
    <w:pPr>
      <w:spacing w:line="360" w:lineRule="auto"/>
      <w:ind w:firstLine="709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C95A7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9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95A7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C95A73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9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C95A73"/>
    <w:rPr>
      <w:b/>
      <w:szCs w:val="20"/>
    </w:rPr>
  </w:style>
  <w:style w:type="character" w:customStyle="1" w:styleId="af1">
    <w:name w:val="Название Знак"/>
    <w:basedOn w:val="a0"/>
    <w:link w:val="af0"/>
    <w:rsid w:val="00C95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агл.14"/>
    <w:basedOn w:val="a"/>
    <w:rsid w:val="00C95A73"/>
    <w:pPr>
      <w:widowControl w:val="0"/>
      <w:spacing w:after="240"/>
      <w:jc w:val="left"/>
    </w:pPr>
    <w:rPr>
      <w:b/>
      <w:sz w:val="26"/>
      <w:szCs w:val="20"/>
    </w:rPr>
  </w:style>
  <w:style w:type="character" w:customStyle="1" w:styleId="iiianoaieou">
    <w:name w:val="iiia? no?aieou"/>
    <w:basedOn w:val="12"/>
    <w:rsid w:val="00C95A73"/>
  </w:style>
  <w:style w:type="character" w:customStyle="1" w:styleId="12">
    <w:name w:val="Основной шрифт абзаца1"/>
    <w:rsid w:val="00C95A73"/>
    <w:rPr>
      <w:sz w:val="20"/>
    </w:rPr>
  </w:style>
  <w:style w:type="paragraph" w:styleId="af2">
    <w:name w:val="Body Text Indent"/>
    <w:basedOn w:val="a"/>
    <w:link w:val="af3"/>
    <w:rsid w:val="00C95A73"/>
    <w:pPr>
      <w:ind w:left="36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9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C95A73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95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95A73"/>
    <w:rPr>
      <w:vertAlign w:val="superscript"/>
    </w:rPr>
  </w:style>
  <w:style w:type="paragraph" w:customStyle="1" w:styleId="ConsPlusNormal">
    <w:name w:val="ConsPlusNormal"/>
    <w:rsid w:val="00C95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C95A73"/>
    <w:pPr>
      <w:shd w:val="clear" w:color="auto" w:fill="000080"/>
      <w:jc w:val="left"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C95A7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endnote text"/>
    <w:basedOn w:val="a"/>
    <w:link w:val="afa"/>
    <w:rsid w:val="00C95A73"/>
    <w:pPr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95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C95A73"/>
    <w:rPr>
      <w:vertAlign w:val="superscript"/>
    </w:rPr>
  </w:style>
  <w:style w:type="paragraph" w:customStyle="1" w:styleId="afc">
    <w:name w:val="Норм"/>
    <w:basedOn w:val="a"/>
    <w:rsid w:val="00C95A73"/>
    <w:rPr>
      <w:szCs w:val="24"/>
    </w:rPr>
  </w:style>
  <w:style w:type="paragraph" w:customStyle="1" w:styleId="110">
    <w:name w:val="заголовок 11"/>
    <w:basedOn w:val="a"/>
    <w:next w:val="a"/>
    <w:rsid w:val="00C95A73"/>
    <w:pPr>
      <w:keepNext/>
      <w:widowControl w:val="0"/>
      <w:autoSpaceDE w:val="0"/>
      <w:autoSpaceDN w:val="0"/>
      <w:ind w:right="-3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1">
    <w:name w:val="Основной текст 21"/>
    <w:basedOn w:val="a"/>
    <w:rsid w:val="00C95A73"/>
    <w:pPr>
      <w:suppressAutoHyphens/>
      <w:jc w:val="both"/>
    </w:pPr>
    <w:rPr>
      <w:lang w:eastAsia="ar-SA"/>
    </w:rPr>
  </w:style>
  <w:style w:type="character" w:styleId="afd">
    <w:name w:val="Hyperlink"/>
    <w:rsid w:val="00C95A73"/>
    <w:rPr>
      <w:color w:val="0563C1"/>
      <w:u w:val="single"/>
    </w:rPr>
  </w:style>
  <w:style w:type="paragraph" w:styleId="afe">
    <w:name w:val="List"/>
    <w:basedOn w:val="a"/>
    <w:rsid w:val="00C95A73"/>
    <w:pPr>
      <w:ind w:left="283" w:hanging="283"/>
      <w:jc w:val="left"/>
    </w:pPr>
    <w:rPr>
      <w:sz w:val="20"/>
      <w:szCs w:val="20"/>
    </w:rPr>
  </w:style>
  <w:style w:type="paragraph" w:customStyle="1" w:styleId="ConsNormal">
    <w:name w:val="ConsNormal"/>
    <w:rsid w:val="00C95A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95A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">
    <w:name w:val="Адресат"/>
    <w:basedOn w:val="a"/>
    <w:rsid w:val="00C95A73"/>
    <w:pPr>
      <w:spacing w:after="120"/>
      <w:ind w:left="3969"/>
    </w:pPr>
    <w:rPr>
      <w:sz w:val="24"/>
      <w:szCs w:val="20"/>
    </w:rPr>
  </w:style>
  <w:style w:type="paragraph" w:customStyle="1" w:styleId="ConsCell">
    <w:name w:val="ConsCell"/>
    <w:rsid w:val="00C95A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0">
    <w:name w:val="ТабличныйТекст"/>
    <w:basedOn w:val="a"/>
    <w:rsid w:val="00C95A73"/>
    <w:pPr>
      <w:jc w:val="both"/>
    </w:pPr>
    <w:rPr>
      <w:snapToGrid w:val="0"/>
      <w:sz w:val="20"/>
      <w:szCs w:val="20"/>
    </w:rPr>
  </w:style>
  <w:style w:type="paragraph" w:customStyle="1" w:styleId="ConsPlusTitle">
    <w:name w:val="ConsPlusTitle"/>
    <w:rsid w:val="00C9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Стиль1"/>
    <w:basedOn w:val="af4"/>
    <w:next w:val="1"/>
    <w:rsid w:val="00C95A73"/>
  </w:style>
  <w:style w:type="character" w:customStyle="1" w:styleId="25">
    <w:name w:val="Стиль2"/>
    <w:rsid w:val="00C95A73"/>
    <w:rPr>
      <w:sz w:val="16"/>
    </w:rPr>
  </w:style>
  <w:style w:type="paragraph" w:customStyle="1" w:styleId="35">
    <w:name w:val="Стиль3"/>
    <w:basedOn w:val="af4"/>
    <w:rsid w:val="00C95A73"/>
    <w:rPr>
      <w:sz w:val="22"/>
    </w:rPr>
  </w:style>
  <w:style w:type="paragraph" w:styleId="aff1">
    <w:name w:val="Block Text"/>
    <w:basedOn w:val="a"/>
    <w:rsid w:val="00C95A73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</w:pPr>
    <w:rPr>
      <w:b/>
      <w:spacing w:val="20"/>
      <w:sz w:val="32"/>
      <w:szCs w:val="32"/>
    </w:rPr>
  </w:style>
  <w:style w:type="paragraph" w:customStyle="1" w:styleId="41">
    <w:name w:val="Стиль4"/>
    <w:basedOn w:val="af4"/>
    <w:rsid w:val="00C95A73"/>
    <w:rPr>
      <w:sz w:val="22"/>
    </w:rPr>
  </w:style>
  <w:style w:type="paragraph" w:customStyle="1" w:styleId="ConsPlusNonformat">
    <w:name w:val="ConsPlusNonformat"/>
    <w:rsid w:val="00907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3</cp:revision>
  <cp:lastPrinted>2022-06-25T01:36:00Z</cp:lastPrinted>
  <dcterms:created xsi:type="dcterms:W3CDTF">2022-11-23T08:59:00Z</dcterms:created>
  <dcterms:modified xsi:type="dcterms:W3CDTF">2022-11-23T22:17:00Z</dcterms:modified>
</cp:coreProperties>
</file>